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送审文件清单</w:t>
      </w:r>
    </w:p>
    <w:p>
      <w:pPr>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一、初始审查申请（</w:t>
      </w:r>
      <w:r>
        <w:rPr>
          <w:rFonts w:hint="eastAsia"/>
          <w:b/>
          <w:color w:val="000000" w:themeColor="text1"/>
          <w:sz w:val="24"/>
          <w:lang w:val="en-US" w:eastAsia="zh-CN"/>
          <w14:textFill>
            <w14:solidFill>
              <w14:schemeClr w14:val="tx1"/>
            </w14:solidFill>
          </w14:textFill>
        </w:rPr>
        <w:t>16</w:t>
      </w:r>
      <w:r>
        <w:rPr>
          <w:rFonts w:hint="eastAsia"/>
          <w:b/>
          <w:color w:val="000000" w:themeColor="text1"/>
          <w:sz w:val="24"/>
          <w14:textFill>
            <w14:solidFill>
              <w14:schemeClr w14:val="tx1"/>
            </w14:solidFill>
          </w14:textFill>
        </w:rPr>
        <w:t>份）</w:t>
      </w:r>
    </w:p>
    <w:p>
      <w:pPr>
        <w:spacing w:line="42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1、药物临床试验</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①伦理审查申请表</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②厦门市中医院药物临床试验项目审议表</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③临床试验方案（版本号）</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④知情同意书（版本号）</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⑤招募受试者的相关材料</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⑥病例报告表</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⑦研究者手册</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⑧受试者日记卡</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⑨主要研究者/课题组成员履历（前三名）、GCP证书</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⑩申办方资质证明性文件、申办方委托书</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⑪其他伦理委员会审议决议</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⑫国家食品药品监督管理局《药物临床试验批件》</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⑬试验药物的合格检验报告或检测报告</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⑭保险凭证或保险全文</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⑮其他</w:t>
      </w:r>
    </w:p>
    <w:p>
      <w:pPr>
        <w:spacing w:line="42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2、医疗器械临床试验</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①伦理审查申请表</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②厦门市中医院药物临床试验项目审议表</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③临床试验方案（版本号）</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④知情同意书（版本号）</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⑤招募受试者的相关材料</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⑥病例报告表</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⑦研究者手册</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⑧受试者日记卡</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⑨主要研究者履历（前三名）、GCP证书</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⑩申办方资质证明性文件、申办方委托书</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⑪其他伦理委员会审议决议</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⑫自检报告</w:t>
      </w:r>
    </w:p>
    <w:p>
      <w:pPr>
        <w:spacing w:line="420" w:lineRule="auto"/>
        <w:ind w:firstLine="480" w:firstLineChars="20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⑬产品注册检验报告</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⑭临床试验机构的设施和条件能够满足试验的综述</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⑮试验用医疗器械的研制符合适用的医疗器械质量管理体系相关要求的声明</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⑯其他</w:t>
      </w:r>
    </w:p>
    <w:p>
      <w:pPr>
        <w:spacing w:line="420" w:lineRule="auto"/>
        <w:ind w:firstLine="482" w:firstLineChars="200"/>
        <w:rPr>
          <w:rFonts w:ascii="宋体" w:hAnsi="宋体"/>
          <w:b/>
          <w:color w:val="000000" w:themeColor="text1"/>
          <w:sz w:val="24"/>
          <w14:textFill>
            <w14:solidFill>
              <w14:schemeClr w14:val="tx1"/>
            </w14:solidFill>
          </w14:textFill>
        </w:rPr>
      </w:pPr>
      <w:bookmarkStart w:id="0" w:name="_GoBack"/>
      <w:bookmarkEnd w:id="0"/>
      <w:r>
        <w:rPr>
          <w:rFonts w:hint="eastAsia" w:ascii="宋体" w:hAnsi="宋体"/>
          <w:b/>
          <w:color w:val="000000" w:themeColor="text1"/>
          <w:sz w:val="24"/>
          <w14:textFill>
            <w14:solidFill>
              <w14:schemeClr w14:val="tx1"/>
            </w14:solidFill>
          </w14:textFill>
        </w:rPr>
        <w:t>二、跟踪审查</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1、修正案审查申请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①修正案审查申请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②临床研究方案修正说明页</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③修正的临床研究方案（注明版本号/版本日期）</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④修正的知情同意书（注明版本号/版本日期）</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⑤其他</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2、研究进展报告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①研究进展报告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②其他</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3、严重不良事件报告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①严重不良事件报告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4、违背方案报告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①违背方案报告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5、暂停/终止研究报告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①暂停/终止研究报告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②研究总结报告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6、结题报告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①结题报告</w:t>
      </w:r>
    </w:p>
    <w:p>
      <w:pPr>
        <w:numPr>
          <w:ilvl w:val="0"/>
          <w:numId w:val="1"/>
        </w:numPr>
        <w:spacing w:line="360" w:lineRule="auto"/>
        <w:ind w:firstLine="42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复审</w:t>
      </w:r>
    </w:p>
    <w:p>
      <w:pPr>
        <w:numPr>
          <w:ilvl w:val="0"/>
          <w:numId w:val="0"/>
        </w:numPr>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w:t>
      </w:r>
      <w:r>
        <w:rPr>
          <w:rFonts w:hint="eastAsia"/>
          <w:color w:val="000000" w:themeColor="text1"/>
          <w:sz w:val="24"/>
          <w14:textFill>
            <w14:solidFill>
              <w14:schemeClr w14:val="tx1"/>
            </w14:solidFill>
          </w14:textFill>
        </w:rPr>
        <w:t>复审申请</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t>修正的临床研究方案（注明版本号/版本日期）</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w:t>
      </w:r>
      <w:r>
        <w:rPr>
          <w:rFonts w:hint="eastAsia"/>
          <w:color w:val="000000" w:themeColor="text1"/>
          <w:sz w:val="24"/>
          <w14:textFill>
            <w14:solidFill>
              <w14:schemeClr w14:val="tx1"/>
            </w14:solidFill>
          </w14:textFill>
        </w:rPr>
        <w:t>修正的知情同意书（注明版本号/版本日期）</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w:t>
      </w:r>
      <w:r>
        <w:rPr>
          <w:rFonts w:hint="eastAsia"/>
          <w:color w:val="000000" w:themeColor="text1"/>
          <w:sz w:val="24"/>
          <w14:textFill>
            <w14:solidFill>
              <w14:schemeClr w14:val="tx1"/>
            </w14:solidFill>
          </w14:textFill>
        </w:rPr>
        <w:t>修正的招募材料</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w:t>
      </w:r>
      <w:r>
        <w:rPr>
          <w:rFonts w:hint="eastAsia"/>
          <w:color w:val="000000" w:themeColor="text1"/>
          <w:sz w:val="24"/>
          <w14:textFill>
            <w14:solidFill>
              <w14:schemeClr w14:val="tx1"/>
            </w14:solidFill>
          </w14:textFill>
        </w:rPr>
        <w:t>其他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D56BD"/>
    <w:multiLevelType w:val="singleLevel"/>
    <w:tmpl w:val="231D56B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Dk0NjQ4MmMwYTFmYzA2ZDJkYTMxNGMzNzQ3NDAifQ=="/>
  </w:docVars>
  <w:rsids>
    <w:rsidRoot w:val="3E070A6E"/>
    <w:rsid w:val="2FF80E9C"/>
    <w:rsid w:val="3E070A6E"/>
    <w:rsid w:val="49F54363"/>
    <w:rsid w:val="5F0A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845</Words>
  <Characters>852</Characters>
  <Lines>0</Lines>
  <Paragraphs>0</Paragraphs>
  <TotalTime>0</TotalTime>
  <ScaleCrop>false</ScaleCrop>
  <LinksUpToDate>false</LinksUpToDate>
  <CharactersWithSpaces>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2021-12-10T02:54:00Z</dcterms:created>
  <dc:creator>Administrator</dc:creator>
  <cp:lastModifiedBy>lxx</cp:lastModifiedBy>
  <dcterms:modified xsi:type="dcterms:W3CDTF">2023-06-27T00:16:41Z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8341901C8B36432BA9DE8D7783768517</vt:lpwstr>
  </property>
</Properties>
</file>